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Verdana" w:cs="Verdana" w:eastAsia="Verdana" w:hAnsi="Verdana"/>
        </w:rPr>
      </w:pPr>
      <w:r w:rsidDel="00000000" w:rsidR="00000000" w:rsidRPr="00000000">
        <w:rPr>
          <w:rtl w:val="0"/>
        </w:rPr>
      </w:r>
    </w:p>
    <w:p w:rsidR="00000000" w:rsidDel="00000000" w:rsidP="00000000" w:rsidRDefault="00000000" w:rsidRPr="00000000" w14:paraId="00000002">
      <w:pPr>
        <w:rPr>
          <w:rFonts w:ascii="Verdana" w:cs="Verdana" w:eastAsia="Verdana" w:hAnsi="Verdana"/>
        </w:rPr>
      </w:pPr>
      <w:r w:rsidDel="00000000" w:rsidR="00000000" w:rsidRPr="00000000">
        <w:rPr>
          <w:rFonts w:ascii="Verdana" w:cs="Verdana" w:eastAsia="Verdana" w:hAnsi="Verdana"/>
          <w:rtl w:val="0"/>
        </w:rPr>
        <w:t xml:space="preserve">Below is an action guide designed to help you effectively apply the key teachings outlined in the document and provides practical steps for solopreneurs to implement in their daily business operations. By following these practical steps, you can navigate the challenges of running a solo business and work towards achieving success and growth.</w:t>
      </w:r>
    </w:p>
    <w:p w:rsidR="00000000" w:rsidDel="00000000" w:rsidP="00000000" w:rsidRDefault="00000000" w:rsidRPr="00000000" w14:paraId="00000003">
      <w:pPr>
        <w:rPr>
          <w:rFonts w:ascii="Verdana" w:cs="Verdana" w:eastAsia="Verdana" w:hAnsi="Verdana"/>
        </w:rPr>
      </w:pPr>
      <w:r w:rsidDel="00000000" w:rsidR="00000000" w:rsidRPr="00000000">
        <w:rPr>
          <w:rtl w:val="0"/>
        </w:rPr>
      </w:r>
    </w:p>
    <w:p w:rsidR="00000000" w:rsidDel="00000000" w:rsidP="00000000" w:rsidRDefault="00000000" w:rsidRPr="00000000" w14:paraId="00000004">
      <w:pPr>
        <w:rPr>
          <w:rFonts w:ascii="Verdana" w:cs="Verdana" w:eastAsia="Verdana" w:hAnsi="Verdana"/>
        </w:rPr>
      </w:pPr>
      <w:r w:rsidDel="00000000" w:rsidR="00000000" w:rsidRPr="00000000">
        <w:rPr>
          <w:rFonts w:ascii="Verdana" w:cs="Verdana" w:eastAsia="Verdana" w:hAnsi="Verdana"/>
          <w:b w:val="1"/>
          <w:rtl w:val="0"/>
        </w:rPr>
        <w:t xml:space="preserve">1. Define Your Business Goals:</w:t>
      </w:r>
      <w:r w:rsidDel="00000000" w:rsidR="00000000" w:rsidRPr="00000000">
        <w:rPr>
          <w:rFonts w:ascii="Verdana" w:cs="Verdana" w:eastAsia="Verdana" w:hAnsi="Verdana"/>
          <w:rtl w:val="0"/>
        </w:rPr>
        <w:t xml:space="preserve"> Take time to clearly define your business goals, ensuring they are specific, measurable, attainable, realistic, and timely (SMART).</w:t>
      </w:r>
    </w:p>
    <w:p w:rsidR="00000000" w:rsidDel="00000000" w:rsidP="00000000" w:rsidRDefault="00000000" w:rsidRPr="00000000" w14:paraId="00000005">
      <w:pPr>
        <w:rPr>
          <w:rFonts w:ascii="Verdana" w:cs="Verdana" w:eastAsia="Verdana" w:hAnsi="Verdana"/>
        </w:rPr>
      </w:pPr>
      <w:r w:rsidDel="00000000" w:rsidR="00000000" w:rsidRPr="00000000">
        <w:rPr>
          <w:rtl w:val="0"/>
        </w:rPr>
      </w:r>
    </w:p>
    <w:p w:rsidR="00000000" w:rsidDel="00000000" w:rsidP="00000000" w:rsidRDefault="00000000" w:rsidRPr="00000000" w14:paraId="00000006">
      <w:pPr>
        <w:rPr>
          <w:rFonts w:ascii="Verdana" w:cs="Verdana" w:eastAsia="Verdana" w:hAnsi="Verdana"/>
        </w:rPr>
      </w:pPr>
      <w:r w:rsidDel="00000000" w:rsidR="00000000" w:rsidRPr="00000000">
        <w:rPr>
          <w:rFonts w:ascii="Verdana" w:cs="Verdana" w:eastAsia="Verdana" w:hAnsi="Verdana"/>
          <w:b w:val="1"/>
          <w:rtl w:val="0"/>
        </w:rPr>
        <w:t xml:space="preserve">2. Break Goals into Actionable Steps:</w:t>
      </w:r>
      <w:r w:rsidDel="00000000" w:rsidR="00000000" w:rsidRPr="00000000">
        <w:rPr>
          <w:rFonts w:ascii="Verdana" w:cs="Verdana" w:eastAsia="Verdana" w:hAnsi="Verdana"/>
          <w:rtl w:val="0"/>
        </w:rPr>
        <w:t xml:space="preserve"> Break down your main business goals into smaller, actionable steps that you can tackle on a daily or weekly basis.</w:t>
      </w:r>
    </w:p>
    <w:p w:rsidR="00000000" w:rsidDel="00000000" w:rsidP="00000000" w:rsidRDefault="00000000" w:rsidRPr="00000000" w14:paraId="00000007">
      <w:pPr>
        <w:rPr>
          <w:rFonts w:ascii="Verdana" w:cs="Verdana" w:eastAsia="Verdana" w:hAnsi="Verdana"/>
        </w:rPr>
      </w:pPr>
      <w:r w:rsidDel="00000000" w:rsidR="00000000" w:rsidRPr="00000000">
        <w:rPr>
          <w:rtl w:val="0"/>
        </w:rPr>
      </w:r>
    </w:p>
    <w:p w:rsidR="00000000" w:rsidDel="00000000" w:rsidP="00000000" w:rsidRDefault="00000000" w:rsidRPr="00000000" w14:paraId="00000008">
      <w:pPr>
        <w:rPr>
          <w:rFonts w:ascii="Verdana" w:cs="Verdana" w:eastAsia="Verdana" w:hAnsi="Verdana"/>
        </w:rPr>
      </w:pPr>
      <w:r w:rsidDel="00000000" w:rsidR="00000000" w:rsidRPr="00000000">
        <w:rPr>
          <w:rFonts w:ascii="Verdana" w:cs="Verdana" w:eastAsia="Verdana" w:hAnsi="Verdana"/>
          <w:b w:val="1"/>
          <w:rtl w:val="0"/>
        </w:rPr>
        <w:t xml:space="preserve">3. Create a Marketing Plan:</w:t>
      </w:r>
      <w:r w:rsidDel="00000000" w:rsidR="00000000" w:rsidRPr="00000000">
        <w:rPr>
          <w:rFonts w:ascii="Verdana" w:cs="Verdana" w:eastAsia="Verdana" w:hAnsi="Verdana"/>
          <w:rtl w:val="0"/>
        </w:rPr>
        <w:t xml:space="preserve"> Develop a comprehensive marketing plan that outlines how you will reach and engage with your target audience effectively.</w:t>
      </w:r>
    </w:p>
    <w:p w:rsidR="00000000" w:rsidDel="00000000" w:rsidP="00000000" w:rsidRDefault="00000000" w:rsidRPr="00000000" w14:paraId="00000009">
      <w:pPr>
        <w:rPr>
          <w:rFonts w:ascii="Verdana" w:cs="Verdana" w:eastAsia="Verdana" w:hAnsi="Verdana"/>
        </w:rPr>
      </w:pPr>
      <w:r w:rsidDel="00000000" w:rsidR="00000000" w:rsidRPr="00000000">
        <w:rPr>
          <w:rtl w:val="0"/>
        </w:rPr>
      </w:r>
    </w:p>
    <w:p w:rsidR="00000000" w:rsidDel="00000000" w:rsidP="00000000" w:rsidRDefault="00000000" w:rsidRPr="00000000" w14:paraId="0000000A">
      <w:pPr>
        <w:rPr>
          <w:rFonts w:ascii="Verdana" w:cs="Verdana" w:eastAsia="Verdana" w:hAnsi="Verdana"/>
        </w:rPr>
      </w:pPr>
      <w:r w:rsidDel="00000000" w:rsidR="00000000" w:rsidRPr="00000000">
        <w:rPr>
          <w:rFonts w:ascii="Verdana" w:cs="Verdana" w:eastAsia="Verdana" w:hAnsi="Verdana"/>
          <w:b w:val="1"/>
          <w:rtl w:val="0"/>
        </w:rPr>
        <w:t xml:space="preserve">4. Implement Content Marketing:</w:t>
      </w:r>
      <w:r w:rsidDel="00000000" w:rsidR="00000000" w:rsidRPr="00000000">
        <w:rPr>
          <w:rFonts w:ascii="Verdana" w:cs="Verdana" w:eastAsia="Verdana" w:hAnsi="Verdana"/>
          <w:rtl w:val="0"/>
        </w:rPr>
        <w:t xml:space="preserve"> Leverage content marketing strategies to create valuable and engaging content that resonates with your audience and showcases your expertise.</w:t>
      </w:r>
    </w:p>
    <w:p w:rsidR="00000000" w:rsidDel="00000000" w:rsidP="00000000" w:rsidRDefault="00000000" w:rsidRPr="00000000" w14:paraId="0000000B">
      <w:pPr>
        <w:rPr>
          <w:rFonts w:ascii="Verdana" w:cs="Verdana" w:eastAsia="Verdana" w:hAnsi="Verdana"/>
        </w:rPr>
      </w:pPr>
      <w:r w:rsidDel="00000000" w:rsidR="00000000" w:rsidRPr="00000000">
        <w:rPr>
          <w:rtl w:val="0"/>
        </w:rPr>
      </w:r>
    </w:p>
    <w:p w:rsidR="00000000" w:rsidDel="00000000" w:rsidP="00000000" w:rsidRDefault="00000000" w:rsidRPr="00000000" w14:paraId="0000000C">
      <w:pPr>
        <w:rPr>
          <w:rFonts w:ascii="Verdana" w:cs="Verdana" w:eastAsia="Verdana" w:hAnsi="Verdana"/>
        </w:rPr>
      </w:pPr>
      <w:r w:rsidDel="00000000" w:rsidR="00000000" w:rsidRPr="00000000">
        <w:rPr>
          <w:rFonts w:ascii="Verdana" w:cs="Verdana" w:eastAsia="Verdana" w:hAnsi="Verdana"/>
          <w:b w:val="1"/>
          <w:rtl w:val="0"/>
        </w:rPr>
        <w:t xml:space="preserve">5. Establish Your Brand Identity:</w:t>
      </w:r>
      <w:r w:rsidDel="00000000" w:rsidR="00000000" w:rsidRPr="00000000">
        <w:rPr>
          <w:rFonts w:ascii="Verdana" w:cs="Verdana" w:eastAsia="Verdana" w:hAnsi="Verdana"/>
          <w:rtl w:val="0"/>
        </w:rPr>
        <w:t xml:space="preserve"> Develop a strong brand identity that communicates your unique value proposition and resonates with your target market.</w:t>
      </w:r>
    </w:p>
    <w:p w:rsidR="00000000" w:rsidDel="00000000" w:rsidP="00000000" w:rsidRDefault="00000000" w:rsidRPr="00000000" w14:paraId="0000000D">
      <w:pPr>
        <w:rPr>
          <w:rFonts w:ascii="Verdana" w:cs="Verdana" w:eastAsia="Verdana" w:hAnsi="Verdana"/>
        </w:rPr>
      </w:pPr>
      <w:r w:rsidDel="00000000" w:rsidR="00000000" w:rsidRPr="00000000">
        <w:rPr>
          <w:rtl w:val="0"/>
        </w:rPr>
      </w:r>
    </w:p>
    <w:p w:rsidR="00000000" w:rsidDel="00000000" w:rsidP="00000000" w:rsidRDefault="00000000" w:rsidRPr="00000000" w14:paraId="0000000E">
      <w:pPr>
        <w:rPr>
          <w:rFonts w:ascii="Verdana" w:cs="Verdana" w:eastAsia="Verdana" w:hAnsi="Verdana"/>
        </w:rPr>
      </w:pPr>
      <w:r w:rsidDel="00000000" w:rsidR="00000000" w:rsidRPr="00000000">
        <w:rPr>
          <w:rFonts w:ascii="Verdana" w:cs="Verdana" w:eastAsia="Verdana" w:hAnsi="Verdana"/>
          <w:b w:val="1"/>
          <w:rtl w:val="0"/>
        </w:rPr>
        <w:t xml:space="preserve">6. Build a Professional Website:</w:t>
      </w:r>
      <w:r w:rsidDel="00000000" w:rsidR="00000000" w:rsidRPr="00000000">
        <w:rPr>
          <w:rFonts w:ascii="Verdana" w:cs="Verdana" w:eastAsia="Verdana" w:hAnsi="Verdana"/>
          <w:rtl w:val="0"/>
        </w:rPr>
        <w:t xml:space="preserve"> Invest in creating a professional website that serves as a central hub for your business and provides valuable information to potential customers.</w:t>
      </w:r>
    </w:p>
    <w:p w:rsidR="00000000" w:rsidDel="00000000" w:rsidP="00000000" w:rsidRDefault="00000000" w:rsidRPr="00000000" w14:paraId="0000000F">
      <w:pPr>
        <w:rPr>
          <w:rFonts w:ascii="Verdana" w:cs="Verdana" w:eastAsia="Verdana" w:hAnsi="Verdana"/>
        </w:rPr>
      </w:pPr>
      <w:r w:rsidDel="00000000" w:rsidR="00000000" w:rsidRPr="00000000">
        <w:rPr>
          <w:rtl w:val="0"/>
        </w:rPr>
      </w:r>
    </w:p>
    <w:p w:rsidR="00000000" w:rsidDel="00000000" w:rsidP="00000000" w:rsidRDefault="00000000" w:rsidRPr="00000000" w14:paraId="00000010">
      <w:pPr>
        <w:rPr>
          <w:rFonts w:ascii="Verdana" w:cs="Verdana" w:eastAsia="Verdana" w:hAnsi="Verdana"/>
        </w:rPr>
      </w:pPr>
      <w:r w:rsidDel="00000000" w:rsidR="00000000" w:rsidRPr="00000000">
        <w:rPr>
          <w:rFonts w:ascii="Verdana" w:cs="Verdana" w:eastAsia="Verdana" w:hAnsi="Verdana"/>
          <w:b w:val="1"/>
          <w:rtl w:val="0"/>
        </w:rPr>
        <w:t xml:space="preserve">7. Optimize Your Website for SEO:</w:t>
      </w:r>
      <w:r w:rsidDel="00000000" w:rsidR="00000000" w:rsidRPr="00000000">
        <w:rPr>
          <w:rFonts w:ascii="Verdana" w:cs="Verdana" w:eastAsia="Verdana" w:hAnsi="Verdana"/>
          <w:rtl w:val="0"/>
        </w:rPr>
        <w:t xml:space="preserve"> Ensure that your website is optimized for search engines to improve its visibility and attract organic traffic.</w:t>
      </w:r>
    </w:p>
    <w:p w:rsidR="00000000" w:rsidDel="00000000" w:rsidP="00000000" w:rsidRDefault="00000000" w:rsidRPr="00000000" w14:paraId="00000011">
      <w:pPr>
        <w:rPr>
          <w:rFonts w:ascii="Verdana" w:cs="Verdana" w:eastAsia="Verdana" w:hAnsi="Verdana"/>
        </w:rPr>
      </w:pPr>
      <w:r w:rsidDel="00000000" w:rsidR="00000000" w:rsidRPr="00000000">
        <w:rPr>
          <w:rtl w:val="0"/>
        </w:rPr>
      </w:r>
    </w:p>
    <w:p w:rsidR="00000000" w:rsidDel="00000000" w:rsidP="00000000" w:rsidRDefault="00000000" w:rsidRPr="00000000" w14:paraId="00000012">
      <w:pPr>
        <w:rPr>
          <w:rFonts w:ascii="Verdana" w:cs="Verdana" w:eastAsia="Verdana" w:hAnsi="Verdana"/>
        </w:rPr>
      </w:pPr>
      <w:r w:rsidDel="00000000" w:rsidR="00000000" w:rsidRPr="00000000">
        <w:rPr>
          <w:rFonts w:ascii="Verdana" w:cs="Verdana" w:eastAsia="Verdana" w:hAnsi="Verdana"/>
          <w:b w:val="1"/>
          <w:rtl w:val="0"/>
        </w:rPr>
        <w:t xml:space="preserve">8. Set Up a Dedicated Workspace:</w:t>
      </w:r>
      <w:r w:rsidDel="00000000" w:rsidR="00000000" w:rsidRPr="00000000">
        <w:rPr>
          <w:rFonts w:ascii="Verdana" w:cs="Verdana" w:eastAsia="Verdana" w:hAnsi="Verdana"/>
          <w:rtl w:val="0"/>
        </w:rPr>
        <w:t xml:space="preserve"> Create a dedicated workspace in your home or office where you can focus on your work without distractions.</w:t>
      </w:r>
    </w:p>
    <w:p w:rsidR="00000000" w:rsidDel="00000000" w:rsidP="00000000" w:rsidRDefault="00000000" w:rsidRPr="00000000" w14:paraId="00000013">
      <w:pPr>
        <w:rPr>
          <w:rFonts w:ascii="Verdana" w:cs="Verdana" w:eastAsia="Verdana" w:hAnsi="Verdana"/>
        </w:rPr>
      </w:pPr>
      <w:r w:rsidDel="00000000" w:rsidR="00000000" w:rsidRPr="00000000">
        <w:rPr>
          <w:rtl w:val="0"/>
        </w:rPr>
      </w:r>
    </w:p>
    <w:p w:rsidR="00000000" w:rsidDel="00000000" w:rsidP="00000000" w:rsidRDefault="00000000" w:rsidRPr="00000000" w14:paraId="00000014">
      <w:pPr>
        <w:rPr>
          <w:rFonts w:ascii="Verdana" w:cs="Verdana" w:eastAsia="Verdana" w:hAnsi="Verdana"/>
        </w:rPr>
      </w:pPr>
      <w:r w:rsidDel="00000000" w:rsidR="00000000" w:rsidRPr="00000000">
        <w:rPr>
          <w:rFonts w:ascii="Verdana" w:cs="Verdana" w:eastAsia="Verdana" w:hAnsi="Verdana"/>
          <w:b w:val="1"/>
          <w:rtl w:val="0"/>
        </w:rPr>
        <w:t xml:space="preserve">9. Network with Professionals:</w:t>
      </w:r>
      <w:r w:rsidDel="00000000" w:rsidR="00000000" w:rsidRPr="00000000">
        <w:rPr>
          <w:rFonts w:ascii="Verdana" w:cs="Verdana" w:eastAsia="Verdana" w:hAnsi="Verdana"/>
          <w:rtl w:val="0"/>
        </w:rPr>
        <w:t xml:space="preserve"> Actively engage with other professionals in your industry through networking events, online communities, and social media platforms.</w:t>
      </w:r>
    </w:p>
    <w:p w:rsidR="00000000" w:rsidDel="00000000" w:rsidP="00000000" w:rsidRDefault="00000000" w:rsidRPr="00000000" w14:paraId="00000015">
      <w:pPr>
        <w:rPr>
          <w:rFonts w:ascii="Verdana" w:cs="Verdana" w:eastAsia="Verdana" w:hAnsi="Verdana"/>
        </w:rPr>
      </w:pPr>
      <w:r w:rsidDel="00000000" w:rsidR="00000000" w:rsidRPr="00000000">
        <w:rPr>
          <w:rtl w:val="0"/>
        </w:rPr>
      </w:r>
    </w:p>
    <w:p w:rsidR="00000000" w:rsidDel="00000000" w:rsidP="00000000" w:rsidRDefault="00000000" w:rsidRPr="00000000" w14:paraId="00000016">
      <w:pPr>
        <w:rPr>
          <w:rFonts w:ascii="Verdana" w:cs="Verdana" w:eastAsia="Verdana" w:hAnsi="Verdana"/>
        </w:rPr>
      </w:pPr>
      <w:r w:rsidDel="00000000" w:rsidR="00000000" w:rsidRPr="00000000">
        <w:rPr>
          <w:rFonts w:ascii="Verdana" w:cs="Verdana" w:eastAsia="Verdana" w:hAnsi="Verdana"/>
          <w:b w:val="1"/>
          <w:rtl w:val="0"/>
        </w:rPr>
        <w:t xml:space="preserve">10. Plan for Business Growth:</w:t>
      </w:r>
      <w:r w:rsidDel="00000000" w:rsidR="00000000" w:rsidRPr="00000000">
        <w:rPr>
          <w:rFonts w:ascii="Verdana" w:cs="Verdana" w:eastAsia="Verdana" w:hAnsi="Verdana"/>
          <w:rtl w:val="0"/>
        </w:rPr>
        <w:t xml:space="preserve"> Develop a growth strategy that outlines how you will scale your business and expand your customer base over time.</w:t>
      </w:r>
    </w:p>
    <w:p w:rsidR="00000000" w:rsidDel="00000000" w:rsidP="00000000" w:rsidRDefault="00000000" w:rsidRPr="00000000" w14:paraId="00000017">
      <w:pPr>
        <w:rPr>
          <w:rFonts w:ascii="Verdana" w:cs="Verdana" w:eastAsia="Verdana" w:hAnsi="Verdana"/>
        </w:rPr>
      </w:pPr>
      <w:r w:rsidDel="00000000" w:rsidR="00000000" w:rsidRPr="00000000">
        <w:rPr>
          <w:rtl w:val="0"/>
        </w:rPr>
      </w:r>
    </w:p>
    <w:p w:rsidR="00000000" w:rsidDel="00000000" w:rsidP="00000000" w:rsidRDefault="00000000" w:rsidRPr="00000000" w14:paraId="00000018">
      <w:pPr>
        <w:rPr>
          <w:rFonts w:ascii="Verdana" w:cs="Verdana" w:eastAsia="Verdana" w:hAnsi="Verdana"/>
        </w:rPr>
      </w:pPr>
      <w:r w:rsidDel="00000000" w:rsidR="00000000" w:rsidRPr="00000000">
        <w:rPr>
          <w:rFonts w:ascii="Verdana" w:cs="Verdana" w:eastAsia="Verdana" w:hAnsi="Verdana"/>
          <w:b w:val="1"/>
          <w:rtl w:val="0"/>
        </w:rPr>
        <w:t xml:space="preserve">11. Automate Repetitive Tasks:</w:t>
      </w:r>
      <w:r w:rsidDel="00000000" w:rsidR="00000000" w:rsidRPr="00000000">
        <w:rPr>
          <w:rFonts w:ascii="Verdana" w:cs="Verdana" w:eastAsia="Verdana" w:hAnsi="Verdana"/>
          <w:rtl w:val="0"/>
        </w:rPr>
        <w:t xml:space="preserve"> Identify repetitive tasks in your business and explore automation tools and software solutions to streamline your workflow.</w:t>
      </w:r>
    </w:p>
    <w:p w:rsidR="00000000" w:rsidDel="00000000" w:rsidP="00000000" w:rsidRDefault="00000000" w:rsidRPr="00000000" w14:paraId="00000019">
      <w:pPr>
        <w:rPr>
          <w:rFonts w:ascii="Verdana" w:cs="Verdana" w:eastAsia="Verdana" w:hAnsi="Verdana"/>
        </w:rPr>
      </w:pPr>
      <w:r w:rsidDel="00000000" w:rsidR="00000000" w:rsidRPr="00000000">
        <w:rPr>
          <w:rtl w:val="0"/>
        </w:rPr>
      </w:r>
    </w:p>
    <w:p w:rsidR="00000000" w:rsidDel="00000000" w:rsidP="00000000" w:rsidRDefault="00000000" w:rsidRPr="00000000" w14:paraId="0000001A">
      <w:pPr>
        <w:rPr>
          <w:rFonts w:ascii="Verdana" w:cs="Verdana" w:eastAsia="Verdana" w:hAnsi="Verdana"/>
        </w:rPr>
      </w:pPr>
      <w:r w:rsidDel="00000000" w:rsidR="00000000" w:rsidRPr="00000000">
        <w:rPr>
          <w:rFonts w:ascii="Verdana" w:cs="Verdana" w:eastAsia="Verdana" w:hAnsi="Verdana"/>
          <w:b w:val="1"/>
          <w:rtl w:val="0"/>
        </w:rPr>
        <w:t xml:space="preserve">12. Continuously Improve Your Skills:</w:t>
      </w:r>
      <w:r w:rsidDel="00000000" w:rsidR="00000000" w:rsidRPr="00000000">
        <w:rPr>
          <w:rFonts w:ascii="Verdana" w:cs="Verdana" w:eastAsia="Verdana" w:hAnsi="Verdana"/>
          <w:rtl w:val="0"/>
        </w:rPr>
        <w:t xml:space="preserve"> Commit to lifelong learning and invest in your personal and professional development through online courses, workshops, and seminars.</w:t>
      </w:r>
    </w:p>
    <w:p w:rsidR="00000000" w:rsidDel="00000000" w:rsidP="00000000" w:rsidRDefault="00000000" w:rsidRPr="00000000" w14:paraId="0000001B">
      <w:pPr>
        <w:rPr>
          <w:rFonts w:ascii="Verdana" w:cs="Verdana" w:eastAsia="Verdana" w:hAnsi="Verdana"/>
        </w:rPr>
      </w:pPr>
      <w:r w:rsidDel="00000000" w:rsidR="00000000" w:rsidRPr="00000000">
        <w:rPr>
          <w:rtl w:val="0"/>
        </w:rPr>
      </w:r>
    </w:p>
    <w:p w:rsidR="00000000" w:rsidDel="00000000" w:rsidP="00000000" w:rsidRDefault="00000000" w:rsidRPr="00000000" w14:paraId="0000001C">
      <w:pPr>
        <w:rPr>
          <w:rFonts w:ascii="Verdana" w:cs="Verdana" w:eastAsia="Verdana" w:hAnsi="Verdana"/>
        </w:rPr>
      </w:pPr>
      <w:r w:rsidDel="00000000" w:rsidR="00000000" w:rsidRPr="00000000">
        <w:rPr>
          <w:rFonts w:ascii="Verdana" w:cs="Verdana" w:eastAsia="Verdana" w:hAnsi="Verdana"/>
          <w:b w:val="1"/>
          <w:rtl w:val="0"/>
        </w:rPr>
        <w:t xml:space="preserve">13. Prioritize Time Management:</w:t>
      </w:r>
      <w:r w:rsidDel="00000000" w:rsidR="00000000" w:rsidRPr="00000000">
        <w:rPr>
          <w:rFonts w:ascii="Verdana" w:cs="Verdana" w:eastAsia="Verdana" w:hAnsi="Verdana"/>
          <w:rtl w:val="0"/>
        </w:rPr>
        <w:t xml:space="preserve"> Develop effective time management habits and prioritize tasks based on their importance and urgency.</w:t>
      </w:r>
    </w:p>
    <w:p w:rsidR="00000000" w:rsidDel="00000000" w:rsidP="00000000" w:rsidRDefault="00000000" w:rsidRPr="00000000" w14:paraId="0000001D">
      <w:pPr>
        <w:rPr>
          <w:rFonts w:ascii="Verdana" w:cs="Verdana" w:eastAsia="Verdana" w:hAnsi="Verdana"/>
        </w:rPr>
      </w:pPr>
      <w:r w:rsidDel="00000000" w:rsidR="00000000" w:rsidRPr="00000000">
        <w:rPr>
          <w:rtl w:val="0"/>
        </w:rPr>
      </w:r>
    </w:p>
    <w:p w:rsidR="00000000" w:rsidDel="00000000" w:rsidP="00000000" w:rsidRDefault="00000000" w:rsidRPr="00000000" w14:paraId="0000001E">
      <w:pPr>
        <w:rPr>
          <w:rFonts w:ascii="Verdana" w:cs="Verdana" w:eastAsia="Verdana" w:hAnsi="Verdana"/>
        </w:rPr>
      </w:pPr>
      <w:r w:rsidDel="00000000" w:rsidR="00000000" w:rsidRPr="00000000">
        <w:rPr>
          <w:rFonts w:ascii="Verdana" w:cs="Verdana" w:eastAsia="Verdana" w:hAnsi="Verdana"/>
          <w:b w:val="1"/>
          <w:rtl w:val="0"/>
        </w:rPr>
        <w:t xml:space="preserve">14. Celebrate Your Wins:</w:t>
      </w:r>
      <w:r w:rsidDel="00000000" w:rsidR="00000000" w:rsidRPr="00000000">
        <w:rPr>
          <w:rFonts w:ascii="Verdana" w:cs="Verdana" w:eastAsia="Verdana" w:hAnsi="Verdana"/>
          <w:rtl w:val="0"/>
        </w:rPr>
        <w:t xml:space="preserve"> Take time to celebrate your achievements, both big and small, as a way to stay motivated and inspired on your entrepreneurial journey.</w:t>
      </w:r>
    </w:p>
    <w:p w:rsidR="00000000" w:rsidDel="00000000" w:rsidP="00000000" w:rsidRDefault="00000000" w:rsidRPr="00000000" w14:paraId="0000001F">
      <w:pPr>
        <w:rPr>
          <w:rFonts w:ascii="Verdana" w:cs="Verdana" w:eastAsia="Verdana" w:hAnsi="Verdana"/>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Fonts w:ascii="Verdana" w:cs="Verdana" w:eastAsia="Verdana" w:hAnsi="Verdana"/>
          <w:b w:val="1"/>
          <w:rtl w:val="0"/>
        </w:rPr>
        <w:t xml:space="preserve">15. Stay Resilient and Persistent:</w:t>
      </w:r>
      <w:r w:rsidDel="00000000" w:rsidR="00000000" w:rsidRPr="00000000">
        <w:rPr>
          <w:rFonts w:ascii="Verdana" w:cs="Verdana" w:eastAsia="Verdana" w:hAnsi="Verdana"/>
          <w:rtl w:val="0"/>
        </w:rPr>
        <w:t xml:space="preserve"> Embrace challenges as opportunities for growth, and remain resilient and persistent in pursuing your goals, even in the face of setbacks.</w:t>
      </w: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jc w:val="center"/>
      <w:rPr>
        <w:rFonts w:ascii="Verdana" w:cs="Verdana" w:eastAsia="Verdana" w:hAnsi="Verdana"/>
        <w:b w:val="1"/>
        <w:color w:val="990000"/>
        <w:sz w:val="2"/>
        <w:szCs w:val="2"/>
      </w:rPr>
    </w:pPr>
    <w:r w:rsidDel="00000000" w:rsidR="00000000" w:rsidRPr="00000000">
      <w:rPr>
        <w:rtl w:val="0"/>
      </w:rPr>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85"/>
      <w:gridCol w:w="2475"/>
      <w:tblGridChange w:id="0">
        <w:tblGrid>
          <w:gridCol w:w="6885"/>
          <w:gridCol w:w="2475"/>
        </w:tblGrid>
      </w:tblGridChange>
    </w:tblGrid>
    <w:tr>
      <w:trPr>
        <w:cantSplit w:val="0"/>
        <w:trHeight w:val="561.7685546874999"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rPr>
              <w:rFonts w:ascii="Verdana" w:cs="Verdana" w:eastAsia="Verdana" w:hAnsi="Verdana"/>
              <w:b w:val="1"/>
              <w:color w:val="073763"/>
              <w:sz w:val="48"/>
              <w:szCs w:val="48"/>
              <w:shd w:fill="efefef" w:val="clear"/>
            </w:rPr>
          </w:pPr>
          <w:r w:rsidDel="00000000" w:rsidR="00000000" w:rsidRPr="00000000">
            <w:rPr>
              <w:rFonts w:ascii="Verdana" w:cs="Verdana" w:eastAsia="Verdana" w:hAnsi="Verdana"/>
              <w:b w:val="1"/>
              <w:color w:val="073763"/>
              <w:sz w:val="48"/>
              <w:szCs w:val="48"/>
              <w:shd w:fill="efefef" w:val="clear"/>
              <w:rtl w:val="0"/>
            </w:rPr>
            <w:t xml:space="preserve">ACTION GUIDE</w:t>
          </w:r>
        </w:p>
        <w:p w:rsidR="00000000" w:rsidDel="00000000" w:rsidP="00000000" w:rsidRDefault="00000000" w:rsidRPr="00000000" w14:paraId="00000023">
          <w:pPr>
            <w:rPr>
              <w:rFonts w:ascii="Verdana" w:cs="Verdana" w:eastAsia="Verdana" w:hAnsi="Verdana"/>
              <w:b w:val="1"/>
              <w:i w:val="1"/>
              <w:sz w:val="26"/>
              <w:szCs w:val="26"/>
            </w:rPr>
          </w:pPr>
          <w:r w:rsidDel="00000000" w:rsidR="00000000" w:rsidRPr="00000000">
            <w:rPr>
              <w:rFonts w:ascii="Verdana" w:cs="Verdana" w:eastAsia="Verdana" w:hAnsi="Verdana"/>
              <w:b w:val="1"/>
              <w:i w:val="1"/>
              <w:sz w:val="26"/>
              <w:szCs w:val="26"/>
              <w:rtl w:val="0"/>
            </w:rPr>
            <w:t xml:space="preserve">10 Success Tips For The New Solopreneur</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jc w:val="right"/>
            <w:rPr>
              <w:rFonts w:ascii="Verdana" w:cs="Verdana" w:eastAsia="Verdana" w:hAnsi="Verdana"/>
              <w:b w:val="1"/>
              <w:color w:val="990000"/>
              <w:sz w:val="26"/>
              <w:szCs w:val="26"/>
              <w:u w:val="single"/>
            </w:rPr>
          </w:pPr>
          <w:r w:rsidDel="00000000" w:rsidR="00000000" w:rsidRPr="00000000">
            <w:rPr>
              <w:rtl w:val="0"/>
            </w:rPr>
          </w:r>
        </w:p>
      </w:tc>
    </w:tr>
  </w:tbl>
  <w:p w:rsidR="00000000" w:rsidDel="00000000" w:rsidP="00000000" w:rsidRDefault="00000000" w:rsidRPr="00000000" w14:paraId="00000025">
    <w:pPr>
      <w:rPr>
        <w:rFonts w:ascii="Verdana" w:cs="Verdana" w:eastAsia="Verdana" w:hAnsi="Verdana"/>
        <w:b w:val="1"/>
        <w:color w:val="990000"/>
        <w:sz w:val="40"/>
        <w:szCs w:val="4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